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97" w:rsidRDefault="00B41B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="00D1566B" w:rsidRPr="00E12CE8">
        <w:rPr>
          <w:b/>
          <w:sz w:val="36"/>
          <w:szCs w:val="36"/>
        </w:rPr>
        <w:t>Notice d’utilisation</w:t>
      </w:r>
      <w:r w:rsidR="000D0311">
        <w:rPr>
          <w:b/>
          <w:sz w:val="36"/>
          <w:szCs w:val="36"/>
        </w:rPr>
        <w:t>*</w:t>
      </w:r>
    </w:p>
    <w:p w:rsidR="00D1566B" w:rsidRPr="0007750A" w:rsidRDefault="00D1566B">
      <w:pPr>
        <w:rPr>
          <w:b/>
          <w:sz w:val="36"/>
          <w:szCs w:val="36"/>
          <w:u w:val="single"/>
        </w:rPr>
      </w:pPr>
      <w:r w:rsidRPr="00E12CE8">
        <w:rPr>
          <w:b/>
          <w:sz w:val="36"/>
          <w:szCs w:val="36"/>
        </w:rPr>
        <w:t xml:space="preserve"> </w:t>
      </w:r>
    </w:p>
    <w:p w:rsidR="00D1566B" w:rsidRPr="0007750A" w:rsidRDefault="00B41B97">
      <w:pPr>
        <w:rPr>
          <w:u w:val="single"/>
        </w:rPr>
      </w:pPr>
      <w:r w:rsidRPr="0007750A">
        <w:rPr>
          <w:u w:val="single"/>
        </w:rPr>
        <w:t>PRESENTATION  DU DIFFUSEUR  DE  PARFUM  101 DF</w:t>
      </w:r>
    </w:p>
    <w:p w:rsidR="00D91693" w:rsidRPr="00D91693" w:rsidRDefault="00B41B97">
      <w:pPr>
        <w:rPr>
          <w:rFonts w:cstheme="minorHAnsi"/>
          <w:sz w:val="56"/>
          <w:szCs w:val="56"/>
        </w:rPr>
      </w:pPr>
      <w:r>
        <w:t>Le  diffuseur  de  parfum</w:t>
      </w:r>
      <w:r w:rsidR="00BB479F">
        <w:t xml:space="preserve">  101 DF </w:t>
      </w:r>
      <w:r>
        <w:t xml:space="preserve"> «  TERRES DOREES  » </w:t>
      </w:r>
      <w:r w:rsidR="00BB479F">
        <w:t xml:space="preserve"> est   conçu pour un  usage professionnel,  pour  des  volumes</w:t>
      </w:r>
      <w:r w:rsidR="0007750A">
        <w:t xml:space="preserve"> </w:t>
      </w:r>
      <w:r w:rsidR="00BB479F">
        <w:t xml:space="preserve">  de  200 /300 m3.  Il pe</w:t>
      </w:r>
      <w:r w:rsidR="000D0311">
        <w:t>ut être utilisé fixé  a  un mur</w:t>
      </w:r>
      <w:r w:rsidR="00BB479F">
        <w:t xml:space="preserve"> </w:t>
      </w:r>
      <w:r w:rsidR="000D0311">
        <w:t>(</w:t>
      </w:r>
      <w:r w:rsidR="00BB479F">
        <w:t xml:space="preserve">par  les  fixations prévues </w:t>
      </w:r>
      <w:r w:rsidR="008E74A4">
        <w:t>a l’arriére</w:t>
      </w:r>
      <w:r w:rsidR="000D0311">
        <w:t>)</w:t>
      </w:r>
      <w:r w:rsidR="008E74A4">
        <w:t xml:space="preserve"> </w:t>
      </w:r>
      <w:r w:rsidR="00BB479F">
        <w:t>ou posé  sur un meuble stable.  La  diffusion  du parfum est  prévu</w:t>
      </w:r>
      <w:r w:rsidR="008E74A4">
        <w:t xml:space="preserve"> </w:t>
      </w:r>
      <w:r w:rsidR="00BB479F">
        <w:t xml:space="preserve"> pour</w:t>
      </w:r>
      <w:r w:rsidR="008E74A4">
        <w:t xml:space="preserve">  </w:t>
      </w:r>
      <w:r w:rsidR="00BB479F">
        <w:t>sortir  directement  de  l’appareil</w:t>
      </w:r>
      <w:r w:rsidR="0007750A">
        <w:t xml:space="preserve"> de la  buse </w:t>
      </w:r>
      <w:r w:rsidR="008E74A4">
        <w:t xml:space="preserve"> au dessus  du carter de l’appareil, mais  vous  avez  la  possibilité  de  le  brancher  sur  votre  climatisateur avec le </w:t>
      </w:r>
      <w:r w:rsidR="000D0311">
        <w:t>tube  fourni .( voir  schéma). L</w:t>
      </w:r>
      <w:r w:rsidR="008E74A4">
        <w:t>’appareil est concu pour  diffuser</w:t>
      </w:r>
      <w:r w:rsidR="00A17E4B">
        <w:t> ,</w:t>
      </w:r>
      <w:r w:rsidR="008566E3">
        <w:t xml:space="preserve"> uniquement</w:t>
      </w:r>
      <w:r w:rsidR="008E74A4">
        <w:t xml:space="preserve">  des</w:t>
      </w:r>
      <w:r w:rsidR="0007750A">
        <w:t xml:space="preserve"> concentrés de </w:t>
      </w:r>
      <w:r w:rsidR="008E74A4">
        <w:t xml:space="preserve"> parfums de la  marque TERRES  DOREES </w:t>
      </w:r>
      <w:r w:rsidR="008E74A4" w:rsidRPr="00920570">
        <w:rPr>
          <w:rFonts w:ascii="Palace Script MT" w:hAnsi="Palace Script MT"/>
          <w:sz w:val="40"/>
          <w:szCs w:val="40"/>
        </w:rPr>
        <w:t xml:space="preserve"> </w:t>
      </w:r>
      <w:r w:rsidR="008E74A4" w:rsidRPr="00920570">
        <w:rPr>
          <w:rFonts w:ascii="Palace Script MT" w:hAnsi="Palace Script MT"/>
          <w:sz w:val="56"/>
          <w:szCs w:val="56"/>
        </w:rPr>
        <w:t>P</w:t>
      </w:r>
      <w:r w:rsidR="00920570" w:rsidRPr="00920570">
        <w:rPr>
          <w:rFonts w:ascii="Palace Script MT" w:hAnsi="Palace Script MT"/>
          <w:sz w:val="56"/>
          <w:szCs w:val="56"/>
        </w:rPr>
        <w:t>arfum</w:t>
      </w:r>
      <w:r w:rsidR="00920570">
        <w:rPr>
          <w:rFonts w:ascii="Palace Script MT" w:hAnsi="Palace Script MT"/>
          <w:sz w:val="56"/>
          <w:szCs w:val="56"/>
        </w:rPr>
        <w:t>.</w:t>
      </w:r>
    </w:p>
    <w:p w:rsidR="00920570" w:rsidRPr="0007750A" w:rsidRDefault="00AB580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A) </w:t>
      </w:r>
      <w:r w:rsidR="0007750A" w:rsidRPr="0007750A">
        <w:rPr>
          <w:rFonts w:ascii="Arial" w:hAnsi="Arial" w:cs="Arial"/>
          <w:u w:val="single"/>
        </w:rPr>
        <w:t>MISE EN  SERVICE</w:t>
      </w:r>
    </w:p>
    <w:p w:rsidR="00D1566B" w:rsidRPr="00AB5800" w:rsidRDefault="00D1566B">
      <w:pPr>
        <w:rPr>
          <w:b/>
          <w:u w:val="single"/>
        </w:rPr>
      </w:pPr>
      <w:r w:rsidRPr="00AB5800">
        <w:rPr>
          <w:b/>
          <w:u w:val="single"/>
        </w:rPr>
        <w:t>1</w:t>
      </w:r>
      <w:r w:rsidR="00AB5800" w:rsidRPr="00AB5800">
        <w:rPr>
          <w:b/>
          <w:u w:val="single"/>
        </w:rPr>
        <w:t>.</w:t>
      </w:r>
      <w:r w:rsidR="000D0311">
        <w:rPr>
          <w:b/>
          <w:u w:val="single"/>
        </w:rPr>
        <w:t>Connecter la prise de courant</w:t>
      </w:r>
    </w:p>
    <w:p w:rsidR="00D1566B" w:rsidRDefault="00D8615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187960</wp:posOffset>
            </wp:positionV>
            <wp:extent cx="2924175" cy="2019300"/>
            <wp:effectExtent l="19050" t="0" r="9525" b="0"/>
            <wp:wrapTight wrapText="bothSides">
              <wp:wrapPolygon edited="0">
                <wp:start x="-141" y="0"/>
                <wp:lineTo x="-141" y="21396"/>
                <wp:lineTo x="21670" y="21396"/>
                <wp:lineTo x="21670" y="0"/>
                <wp:lineTo x="-14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311">
        <w:t xml:space="preserve">Connectez le transformateur à la prise adaptée sur le coté du diffuseur ensuite connectez le transformateur à la prise secteur 220V </w:t>
      </w:r>
      <w:r w:rsidR="00D1566B">
        <w:t>. L’ecran LCD s’allume et affiche plusieurs indications</w:t>
      </w:r>
      <w:r>
        <w:t> : l’etat de marche, le jour et l’heure actuelle.</w:t>
      </w:r>
    </w:p>
    <w:p w:rsidR="00D8615F" w:rsidRDefault="00D8615F">
      <w:pPr>
        <w:rPr>
          <w:b/>
        </w:rPr>
      </w:pPr>
    </w:p>
    <w:p w:rsidR="00BA3E9A" w:rsidRDefault="00DC1A78">
      <w:r>
        <w:rPr>
          <w:b/>
        </w:rPr>
        <w:t>« </w:t>
      </w:r>
      <w:r w:rsidR="00BA3E9A">
        <w:rPr>
          <w:b/>
        </w:rPr>
        <w:t>ON</w:t>
      </w:r>
      <w:r>
        <w:rPr>
          <w:b/>
        </w:rPr>
        <w:t> »</w:t>
      </w:r>
      <w:r w:rsidR="00BA3E9A">
        <w:t xml:space="preserve"> signifie que le diffuseur est en état d’opération pour la période</w:t>
      </w:r>
    </w:p>
    <w:p w:rsidR="00BA3E9A" w:rsidRDefault="00DC1A78">
      <w:r>
        <w:rPr>
          <w:b/>
        </w:rPr>
        <w:t>« </w:t>
      </w:r>
      <w:r w:rsidR="00BA3E9A">
        <w:rPr>
          <w:b/>
        </w:rPr>
        <w:t>OFF</w:t>
      </w:r>
      <w:r>
        <w:rPr>
          <w:b/>
        </w:rPr>
        <w:t> »</w:t>
      </w:r>
      <w:r w:rsidR="00BA3E9A">
        <w:t xml:space="preserve"> signifie que le diffuseur  n’est pas en état d’opération</w:t>
      </w:r>
    </w:p>
    <w:p w:rsidR="0007750A" w:rsidRDefault="00BA3E9A">
      <w:r w:rsidRPr="00D8615F">
        <w:rPr>
          <w:u w:val="single"/>
        </w:rPr>
        <w:t xml:space="preserve"> exemple :</w:t>
      </w:r>
      <w:r>
        <w:t xml:space="preserve"> si le diffuseur est programmé de 8:00 à 10:00</w:t>
      </w:r>
      <w:r w:rsidR="0007750A">
        <w:t> </w:t>
      </w:r>
    </w:p>
    <w:p w:rsidR="00BA3E9A" w:rsidRDefault="0007750A">
      <w:r>
        <w:t>« </w:t>
      </w:r>
      <w:r w:rsidR="00BA3E9A">
        <w:rPr>
          <w:b/>
        </w:rPr>
        <w:t>ON</w:t>
      </w:r>
      <w:r>
        <w:rPr>
          <w:b/>
        </w:rPr>
        <w:t> »</w:t>
      </w:r>
      <w:r w:rsidR="00BA3E9A">
        <w:t xml:space="preserve"> indique que la machine fonctionne pendant cette periode</w:t>
      </w:r>
    </w:p>
    <w:p w:rsidR="00BA3E9A" w:rsidRDefault="00BA3E9A"/>
    <w:p w:rsidR="00D8615F" w:rsidRDefault="00D8615F"/>
    <w:p w:rsidR="00BA3E9A" w:rsidRDefault="00BA3E9A">
      <w:r>
        <w:t xml:space="preserve">Sur l’écran LCD les indications  </w:t>
      </w:r>
      <w:r w:rsidR="00DC1A78">
        <w:rPr>
          <w:b/>
        </w:rPr>
        <w:t>« </w:t>
      </w:r>
      <w:r>
        <w:rPr>
          <w:b/>
        </w:rPr>
        <w:t>WORK/PAUSE</w:t>
      </w:r>
      <w:r w:rsidR="00DC1A78">
        <w:rPr>
          <w:b/>
        </w:rPr>
        <w:t> »</w:t>
      </w:r>
      <w:r>
        <w:rPr>
          <w:b/>
        </w:rPr>
        <w:t xml:space="preserve"> </w:t>
      </w:r>
      <w:r>
        <w:t xml:space="preserve">s’alterneront pendant la </w:t>
      </w:r>
      <w:r w:rsidR="00D8615F">
        <w:t>période</w:t>
      </w:r>
      <w:r w:rsidR="0007750A">
        <w:t xml:space="preserve"> de fonctionnement  du diffuseur </w:t>
      </w:r>
      <w:r>
        <w:t xml:space="preserve"> et la </w:t>
      </w:r>
      <w:r w:rsidR="00D8615F">
        <w:t>période</w:t>
      </w:r>
      <w:r>
        <w:t xml:space="preserve"> de pause</w:t>
      </w:r>
    </w:p>
    <w:p w:rsidR="00D8615F" w:rsidRDefault="00BA3E9A">
      <w:r w:rsidRPr="00D8615F">
        <w:rPr>
          <w:u w:val="single"/>
        </w:rPr>
        <w:t>Par exemple :</w:t>
      </w:r>
      <w:r w:rsidR="0007750A">
        <w:t xml:space="preserve"> si le diffuseur fonctionne </w:t>
      </w:r>
      <w:r>
        <w:t xml:space="preserve"> pendant 80 secondes</w:t>
      </w:r>
      <w:r w:rsidR="00D8615F">
        <w:t xml:space="preserve"> (que l’on peut définir manuellement)</w:t>
      </w:r>
      <w:r>
        <w:t xml:space="preserve"> il va indiquer </w:t>
      </w:r>
      <w:r w:rsidR="00DC1A78">
        <w:rPr>
          <w:b/>
        </w:rPr>
        <w:t>« </w:t>
      </w:r>
      <w:r>
        <w:rPr>
          <w:b/>
        </w:rPr>
        <w:t>WORK</w:t>
      </w:r>
      <w:r w:rsidR="00DC1A78">
        <w:rPr>
          <w:b/>
        </w:rPr>
        <w:t> »</w:t>
      </w:r>
      <w:r>
        <w:t xml:space="preserve"> </w:t>
      </w:r>
      <w:r w:rsidR="00D8615F">
        <w:t xml:space="preserve">et lorsque </w:t>
      </w:r>
      <w:r w:rsidR="00DC1A78">
        <w:rPr>
          <w:b/>
        </w:rPr>
        <w:t>« </w:t>
      </w:r>
      <w:r w:rsidR="00D8615F">
        <w:rPr>
          <w:b/>
        </w:rPr>
        <w:t>PAUSE</w:t>
      </w:r>
      <w:r w:rsidR="00DC1A78">
        <w:rPr>
          <w:b/>
        </w:rPr>
        <w:t> »</w:t>
      </w:r>
      <w:r w:rsidR="00D8615F">
        <w:rPr>
          <w:b/>
        </w:rPr>
        <w:t xml:space="preserve"> </w:t>
      </w:r>
      <w:r w:rsidR="00D8615F">
        <w:t>sera indiqué l’appareil s’arrêtera pendant 60 secondes (temps de pause définit manuellement)</w:t>
      </w:r>
    </w:p>
    <w:p w:rsidR="00D8615F" w:rsidRDefault="00D8615F">
      <w:pPr>
        <w:rPr>
          <w:b/>
          <w:u w:val="single"/>
        </w:rPr>
      </w:pPr>
      <w:r>
        <w:rPr>
          <w:b/>
          <w:u w:val="single"/>
        </w:rPr>
        <w:t>2. Ouvrir le boitier</w:t>
      </w:r>
      <w:r w:rsidR="0007750A">
        <w:rPr>
          <w:b/>
          <w:u w:val="single"/>
        </w:rPr>
        <w:t xml:space="preserve"> et y placer le  flacon   de   concentré parfumé TERRES DOREES</w:t>
      </w:r>
    </w:p>
    <w:p w:rsidR="0000549E" w:rsidRDefault="000D0311">
      <w:r>
        <w:lastRenderedPageBreak/>
        <w:t xml:space="preserve">L’appareil </w:t>
      </w:r>
      <w:r w:rsidR="0000549E">
        <w:t xml:space="preserve"> doit </w:t>
      </w:r>
      <w:r>
        <w:t xml:space="preserve">etre </w:t>
      </w:r>
      <w:r w:rsidR="0000549E">
        <w:t>obligatoirement mis en arret à l’ouverture du boitier contenant la bouteille de parfum</w:t>
      </w:r>
      <w:r>
        <w:t xml:space="preserve"> (il suffit de débrancher le transformateur de la prise secteur)</w:t>
      </w:r>
      <w:r w:rsidR="0000549E">
        <w:t>, deux clefs sont fournies avec le produit.</w:t>
      </w:r>
    </w:p>
    <w:p w:rsidR="0000549E" w:rsidRDefault="00B41B97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135890</wp:posOffset>
            </wp:positionV>
            <wp:extent cx="2357120" cy="1276350"/>
            <wp:effectExtent l="19050" t="0" r="5080" b="0"/>
            <wp:wrapTight wrapText="bothSides">
              <wp:wrapPolygon edited="0">
                <wp:start x="-175" y="0"/>
                <wp:lineTo x="-175" y="21278"/>
                <wp:lineTo x="21647" y="21278"/>
                <wp:lineTo x="21647" y="0"/>
                <wp:lineTo x="-175" y="0"/>
              </wp:wrapPolygon>
            </wp:wrapTight>
            <wp:docPr id="2" name="Image 1" descr="C:\Users\Admin\Desktop\aroma diffuser\Notice\ouver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roma diffuser\Notice\ouverture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E89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04.65pt;margin-top:8.45pt;width:.05pt;height:286.5pt;z-index:251669504;mso-position-horizontal-relative:text;mso-position-vertical-relative:text" o:connectortype="straight"/>
        </w:pict>
      </w:r>
    </w:p>
    <w:p w:rsidR="0000549E" w:rsidRDefault="00B41B97" w:rsidP="0000549E">
      <w:pPr>
        <w:tabs>
          <w:tab w:val="left" w:pos="2268"/>
        </w:tabs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1145540</wp:posOffset>
            </wp:positionV>
            <wp:extent cx="2371725" cy="1257300"/>
            <wp:effectExtent l="19050" t="0" r="9525" b="0"/>
            <wp:wrapTight wrapText="bothSides">
              <wp:wrapPolygon edited="0">
                <wp:start x="-173" y="0"/>
                <wp:lineTo x="-173" y="21273"/>
                <wp:lineTo x="21687" y="21273"/>
                <wp:lineTo x="21687" y="0"/>
                <wp:lineTo x="-173" y="0"/>
              </wp:wrapPolygon>
            </wp:wrapTight>
            <wp:docPr id="3" name="Image 2" descr="C:\Users\Admin\Desktop\aroma diffuser\Notice\ouvertur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roma diffuser\Notice\ouverture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E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4.1pt;margin-top:21.8pt;width:180.3pt;height:72.75pt;z-index:251665408;mso-position-horizontal-relative:text;mso-position-vertical-relative:text;mso-width-relative:margin;mso-height-relative:margin" stroked="f">
            <v:textbox>
              <w:txbxContent>
                <w:p w:rsidR="0000549E" w:rsidRDefault="0000549E">
                  <w:r>
                    <w:t>Inserer la clef dans la serrure et la tourner dans le sens opposé des aiguilles d’une montre</w:t>
                  </w:r>
                </w:p>
              </w:txbxContent>
            </v:textbox>
          </v:shape>
        </w:pict>
      </w:r>
      <w:r w:rsidR="0000549E">
        <w:br w:type="page"/>
      </w:r>
    </w:p>
    <w:p w:rsidR="00BA3E9A" w:rsidRDefault="00414E89">
      <w:r>
        <w:rPr>
          <w:noProof/>
          <w:lang w:eastAsia="fr-FR"/>
        </w:rPr>
        <w:lastRenderedPageBreak/>
        <w:pict>
          <v:shape id="_x0000_s1035" type="#_x0000_t32" style="position:absolute;margin-left:104.65pt;margin-top:-108.35pt;width:0;height:327pt;z-index:251670528" o:connectortype="straight"/>
        </w:pict>
      </w:r>
      <w:r>
        <w:rPr>
          <w:noProof/>
          <w:lang w:eastAsia="fr-FR"/>
        </w:rPr>
        <w:pict>
          <v:shape id="_x0000_s1029" type="#_x0000_t202" style="position:absolute;margin-left:114.4pt;margin-top:140.65pt;width:217.55pt;height:57pt;z-index:251668480;mso-width-relative:margin;mso-height-relative:margin" stroked="f">
            <v:textbox style="mso-next-textbox:#_x0000_s1029">
              <w:txbxContent>
                <w:p w:rsidR="0000549E" w:rsidRDefault="0000549E">
                  <w:r>
                    <w:t>Enfin, refermer le boitier</w:t>
                  </w:r>
                  <w:r w:rsidR="0007750A">
                    <w:t xml:space="preserve"> et retirer la  clef.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14.4pt;margin-top:-31.85pt;width:213.05pt;height:57pt;z-index:251666432;mso-width-relative:margin;mso-height-relative:margin" stroked="f">
            <v:textbox style="mso-next-textbox:#_x0000_s1027">
              <w:txbxContent>
                <w:p w:rsidR="0000549E" w:rsidRDefault="0000549E">
                  <w:r>
                    <w:t>Veiller à ce que le tuyau de la machine soit dans la bouteille lors de sa mise en place</w:t>
                  </w:r>
                </w:p>
              </w:txbxContent>
            </v:textbox>
          </v:shape>
        </w:pict>
      </w:r>
      <w:r w:rsidR="0000549E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1662430</wp:posOffset>
            </wp:positionV>
            <wp:extent cx="1724025" cy="929640"/>
            <wp:effectExtent l="19050" t="0" r="9525" b="0"/>
            <wp:wrapTight wrapText="bothSides">
              <wp:wrapPolygon edited="0">
                <wp:start x="-239" y="0"/>
                <wp:lineTo x="-239" y="21246"/>
                <wp:lineTo x="21719" y="21246"/>
                <wp:lineTo x="21719" y="0"/>
                <wp:lineTo x="-239" y="0"/>
              </wp:wrapPolygon>
            </wp:wrapTight>
            <wp:docPr id="7" name="Image 5" descr="C:\Users\Admin\Desktop\aroma diffuser\Notice\ouverture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aroma diffuser\Notice\ouverture 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49E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565785</wp:posOffset>
            </wp:positionV>
            <wp:extent cx="1734185" cy="924560"/>
            <wp:effectExtent l="19050" t="0" r="0" b="0"/>
            <wp:wrapTight wrapText="bothSides">
              <wp:wrapPolygon edited="0">
                <wp:start x="-237" y="0"/>
                <wp:lineTo x="-237" y="21363"/>
                <wp:lineTo x="21592" y="21363"/>
                <wp:lineTo x="21592" y="0"/>
                <wp:lineTo x="-237" y="0"/>
              </wp:wrapPolygon>
            </wp:wrapTight>
            <wp:docPr id="5" name="Image 4" descr="C:\Users\Admin\Desktop\aroma diffuser\Notice\ouvertur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aroma diffuser\Notice\ouverture 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49E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-518795</wp:posOffset>
            </wp:positionV>
            <wp:extent cx="1733550" cy="933450"/>
            <wp:effectExtent l="19050" t="0" r="0" b="0"/>
            <wp:wrapTight wrapText="bothSides">
              <wp:wrapPolygon edited="0">
                <wp:start x="-237" y="0"/>
                <wp:lineTo x="-237" y="21159"/>
                <wp:lineTo x="21600" y="21159"/>
                <wp:lineTo x="21600" y="0"/>
                <wp:lineTo x="-237" y="0"/>
              </wp:wrapPolygon>
            </wp:wrapTight>
            <wp:docPr id="4" name="Image 3" descr="C:\Users\Admin\Desktop\aroma diffuser\Notice\ouvertur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roma diffuser\Notice\ouverture 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9E" w:rsidRDefault="00414E89">
      <w:r>
        <w:rPr>
          <w:noProof/>
          <w:lang w:eastAsia="fr-FR"/>
        </w:rPr>
        <w:pict>
          <v:shape id="_x0000_s1028" type="#_x0000_t202" style="position:absolute;margin-left:114.4pt;margin-top:28.95pt;width:217.55pt;height:77.25pt;z-index:251667456;mso-width-relative:margin;mso-height-relative:margin" stroked="f">
            <v:textbox style="mso-next-textbox:#_x0000_s1028">
              <w:txbxContent>
                <w:p w:rsidR="0000549E" w:rsidRDefault="0000549E">
                  <w:r>
                    <w:t xml:space="preserve">Serrer la bouteille en vissant dans le sens </w:t>
                  </w:r>
                  <w:r w:rsidR="00E12CE8">
                    <w:t xml:space="preserve">inverse </w:t>
                  </w:r>
                  <w:r>
                    <w:t>des aiguilles</w:t>
                  </w:r>
                  <w:r w:rsidR="0007750A">
                    <w:t xml:space="preserve"> d’une montre , respecter un  couple  de serrage sans  endommager le  joint.</w:t>
                  </w:r>
                </w:p>
              </w:txbxContent>
            </v:textbox>
          </v:shape>
        </w:pict>
      </w:r>
    </w:p>
    <w:p w:rsidR="0000549E" w:rsidRDefault="0000549E"/>
    <w:p w:rsidR="0000549E" w:rsidRDefault="0000549E"/>
    <w:p w:rsidR="0000549E" w:rsidRDefault="0000549E"/>
    <w:p w:rsidR="0000549E" w:rsidRDefault="0000549E"/>
    <w:p w:rsidR="0000549E" w:rsidRDefault="0000549E"/>
    <w:p w:rsidR="0000549E" w:rsidRDefault="0000549E"/>
    <w:p w:rsidR="0000549E" w:rsidRDefault="0000549E"/>
    <w:p w:rsidR="0000549E" w:rsidRDefault="0000549E"/>
    <w:p w:rsidR="00DC1A78" w:rsidRPr="00AB5800" w:rsidRDefault="00AB5800">
      <w:pPr>
        <w:rPr>
          <w:u w:val="single"/>
        </w:rPr>
      </w:pPr>
      <w:r>
        <w:rPr>
          <w:u w:val="single"/>
        </w:rPr>
        <w:t xml:space="preserve">B)  </w:t>
      </w:r>
      <w:r w:rsidRPr="00AB5800">
        <w:rPr>
          <w:u w:val="single"/>
        </w:rPr>
        <w:t>PROGRAMMATION :</w:t>
      </w:r>
    </w:p>
    <w:p w:rsidR="0000549E" w:rsidRDefault="00AB5800">
      <w:pPr>
        <w:rPr>
          <w:b/>
          <w:u w:val="single"/>
        </w:rPr>
      </w:pPr>
      <w:r>
        <w:rPr>
          <w:b/>
          <w:u w:val="single"/>
        </w:rPr>
        <w:t>1</w:t>
      </w:r>
      <w:r w:rsidR="0000549E">
        <w:rPr>
          <w:b/>
          <w:u w:val="single"/>
        </w:rPr>
        <w:t>. Les périodes de marche.</w:t>
      </w:r>
    </w:p>
    <w:p w:rsidR="0000549E" w:rsidRDefault="00AB5800" w:rsidP="0000549E">
      <w:r>
        <w:t xml:space="preserve">- </w:t>
      </w:r>
      <w:r w:rsidR="0000549E">
        <w:t xml:space="preserve">4 </w:t>
      </w:r>
      <w:r>
        <w:t xml:space="preserve">périodes de </w:t>
      </w:r>
      <w:r w:rsidRPr="00AB5800">
        <w:rPr>
          <w:b/>
        </w:rPr>
        <w:t>FONCTIONNEMENT</w:t>
      </w:r>
      <w:r w:rsidR="00DC1A78">
        <w:t xml:space="preserve"> sont progr</w:t>
      </w:r>
      <w:r w:rsidR="0000549E">
        <w:t>am</w:t>
      </w:r>
      <w:r w:rsidR="00DC1A78">
        <w:t>m</w:t>
      </w:r>
      <w:r>
        <w:t xml:space="preserve">ables, il est </w:t>
      </w:r>
      <w:r w:rsidR="0000549E">
        <w:t xml:space="preserve"> possible de choisir les jou</w:t>
      </w:r>
      <w:r>
        <w:t xml:space="preserve">rs de fonctionnement </w:t>
      </w:r>
      <w:r w:rsidR="0000549E">
        <w:t xml:space="preserve"> de l’appareil.</w:t>
      </w:r>
    </w:p>
    <w:p w:rsidR="0000549E" w:rsidRDefault="0000549E" w:rsidP="0000549E">
      <w:pPr>
        <w:pStyle w:val="Paragraphedeliste"/>
        <w:numPr>
          <w:ilvl w:val="0"/>
          <w:numId w:val="2"/>
        </w:numPr>
      </w:pPr>
      <w:r>
        <w:rPr>
          <w:b/>
        </w:rPr>
        <w:t>[MODE] :</w:t>
      </w:r>
      <w:r>
        <w:t xml:space="preserve"> changer d’une période à une autre période.</w:t>
      </w:r>
    </w:p>
    <w:p w:rsidR="0000549E" w:rsidRDefault="0000549E" w:rsidP="0000549E">
      <w:pPr>
        <w:pStyle w:val="Paragraphedeliste"/>
        <w:numPr>
          <w:ilvl w:val="0"/>
          <w:numId w:val="2"/>
        </w:numPr>
      </w:pPr>
      <w:r>
        <w:rPr>
          <w:b/>
        </w:rPr>
        <w:t xml:space="preserve">[SET] : </w:t>
      </w:r>
      <w:r>
        <w:t>regler les periodes de marche</w:t>
      </w:r>
      <w:r w:rsidR="00AB5800">
        <w:t xml:space="preserve"> et arrêt</w:t>
      </w:r>
    </w:p>
    <w:p w:rsidR="0000549E" w:rsidRDefault="0000549E" w:rsidP="0000549E">
      <w:pPr>
        <w:pStyle w:val="Paragraphedeliste"/>
        <w:numPr>
          <w:ilvl w:val="0"/>
          <w:numId w:val="2"/>
        </w:numPr>
      </w:pPr>
      <w:r>
        <w:rPr>
          <w:b/>
        </w:rPr>
        <w:t>[UP/DOWN] :</w:t>
      </w:r>
      <w:r>
        <w:t xml:space="preserve"> permet d’ajuster la concentration de la diffusion</w:t>
      </w:r>
      <w:r w:rsidR="00AB5800">
        <w:t xml:space="preserve"> dans l’air ambiant,</w:t>
      </w:r>
      <w:r>
        <w:t xml:space="preserve"> en varian</w:t>
      </w:r>
      <w:r w:rsidR="00AB5800">
        <w:t>t le temps de marche et d’arrêt</w:t>
      </w:r>
      <w:r>
        <w:t>.</w:t>
      </w:r>
    </w:p>
    <w:p w:rsidR="0000549E" w:rsidRPr="00AB5800" w:rsidRDefault="0000549E" w:rsidP="00AB5800">
      <w:pPr>
        <w:pStyle w:val="Paragraphedeliste"/>
        <w:numPr>
          <w:ilvl w:val="0"/>
          <w:numId w:val="2"/>
        </w:numPr>
        <w:rPr>
          <w:b/>
        </w:rPr>
      </w:pPr>
      <w:r w:rsidRPr="00AB5800">
        <w:rPr>
          <w:b/>
          <w:u w:val="single"/>
        </w:rPr>
        <w:t>Ajuster l’horloge du diffuseur</w:t>
      </w:r>
      <w:r w:rsidRPr="00AB5800">
        <w:rPr>
          <w:b/>
        </w:rPr>
        <w:t> :</w:t>
      </w:r>
    </w:p>
    <w:p w:rsidR="0000549E" w:rsidRDefault="0000549E" w:rsidP="0000549E">
      <w:pPr>
        <w:pStyle w:val="Paragraphedeliste"/>
        <w:numPr>
          <w:ilvl w:val="0"/>
          <w:numId w:val="4"/>
        </w:numPr>
      </w:pPr>
      <w:r>
        <w:t>Ajust</w:t>
      </w:r>
      <w:r w:rsidR="00AB5800">
        <w:t xml:space="preserve">er l’horloge du diffuseur </w:t>
      </w:r>
      <w:r>
        <w:t xml:space="preserve"> avec votre</w:t>
      </w:r>
      <w:r w:rsidR="00AB5800">
        <w:t xml:space="preserve"> l’</w:t>
      </w:r>
      <w:r>
        <w:t xml:space="preserve"> heure locale</w:t>
      </w:r>
    </w:p>
    <w:p w:rsidR="0000549E" w:rsidRPr="00AB5800" w:rsidRDefault="00AB5800" w:rsidP="0000549E">
      <w:pPr>
        <w:pStyle w:val="Paragraphedeliste"/>
        <w:numPr>
          <w:ilvl w:val="0"/>
          <w:numId w:val="4"/>
        </w:numPr>
        <w:rPr>
          <w:u w:val="single"/>
        </w:rPr>
      </w:pPr>
      <w:r>
        <w:t xml:space="preserve">Pressez </w:t>
      </w:r>
      <w:r w:rsidR="0000549E">
        <w:t xml:space="preserve"> </w:t>
      </w:r>
      <w:r w:rsidR="0000549E">
        <w:rPr>
          <w:b/>
        </w:rPr>
        <w:t>[SET]</w:t>
      </w:r>
      <w:r>
        <w:t>, les heures clignotent, pre</w:t>
      </w:r>
      <w:r w:rsidR="0000549E">
        <w:t xml:space="preserve">ssez </w:t>
      </w:r>
      <w:r w:rsidR="0000549E">
        <w:rPr>
          <w:b/>
        </w:rPr>
        <w:t xml:space="preserve">[UP/DOWN] </w:t>
      </w:r>
      <w:r w:rsidR="0000549E">
        <w:t>pour ajuster l’heure. Une fois le réglage</w:t>
      </w:r>
      <w:r w:rsidR="0036332C">
        <w:t>,</w:t>
      </w:r>
      <w:r w:rsidR="0000549E">
        <w:t xml:space="preserve"> de l’heure</w:t>
      </w:r>
      <w:r w:rsidR="0036332C">
        <w:t> ,</w:t>
      </w:r>
      <w:r w:rsidR="0000549E">
        <w:t xml:space="preserve"> fait</w:t>
      </w:r>
      <w:r>
        <w:t xml:space="preserve">  pre</w:t>
      </w:r>
      <w:r w:rsidR="0000549E">
        <w:t xml:space="preserve">ssez de nouveau </w:t>
      </w:r>
      <w:r w:rsidR="0000549E">
        <w:rPr>
          <w:b/>
        </w:rPr>
        <w:t>[SET]</w:t>
      </w:r>
      <w:r w:rsidR="0000549E">
        <w:t xml:space="preserve"> pour régler les minutes, celles ci clignotent, et se règlent aussi avec </w:t>
      </w:r>
      <w:r w:rsidR="0000549E">
        <w:rPr>
          <w:b/>
        </w:rPr>
        <w:t xml:space="preserve">[UP/DOWN] </w:t>
      </w:r>
      <w:r w:rsidR="0000549E">
        <w:t xml:space="preserve">. Une fois le réglage des minutes fait, presser pour la troisieme fois </w:t>
      </w:r>
      <w:r w:rsidR="0000549E">
        <w:rPr>
          <w:b/>
        </w:rPr>
        <w:t>[SET]</w:t>
      </w:r>
      <w:r w:rsidR="0000549E">
        <w:t xml:space="preserve"> le jour clignote, utiliser </w:t>
      </w:r>
      <w:r w:rsidR="0000549E">
        <w:rPr>
          <w:b/>
        </w:rPr>
        <w:t xml:space="preserve">[UP/DOWN] </w:t>
      </w:r>
      <w:r w:rsidR="0000549E">
        <w:t xml:space="preserve">pour le régler. Presser </w:t>
      </w:r>
      <w:r w:rsidR="0000549E">
        <w:rPr>
          <w:b/>
        </w:rPr>
        <w:t xml:space="preserve">[SET] </w:t>
      </w:r>
      <w:r w:rsidR="0000549E">
        <w:t xml:space="preserve">pour la quatrième fois : les réglages de l’horloge et du jour sont </w:t>
      </w:r>
      <w:r w:rsidR="0000549E" w:rsidRPr="00AB5800">
        <w:t>terminés.</w:t>
      </w:r>
    </w:p>
    <w:p w:rsidR="0000549E" w:rsidRPr="00AB5800" w:rsidRDefault="00AB5800" w:rsidP="00AB5800">
      <w:pPr>
        <w:pStyle w:val="Paragraphedeliste"/>
        <w:numPr>
          <w:ilvl w:val="0"/>
          <w:numId w:val="2"/>
        </w:numPr>
        <w:rPr>
          <w:b/>
        </w:rPr>
      </w:pPr>
      <w:r w:rsidRPr="00AB5800">
        <w:rPr>
          <w:b/>
          <w:u w:val="single"/>
        </w:rPr>
        <w:t>Ajuster les périodes de FONCTIONNEMENT</w:t>
      </w:r>
      <w:r w:rsidR="0000549E" w:rsidRPr="00AB5800">
        <w:rPr>
          <w:b/>
        </w:rPr>
        <w:t> :</w:t>
      </w:r>
    </w:p>
    <w:p w:rsidR="000D0311" w:rsidRDefault="0000549E" w:rsidP="0000549E">
      <w:pPr>
        <w:pStyle w:val="Paragraphedeliste"/>
        <w:numPr>
          <w:ilvl w:val="0"/>
          <w:numId w:val="5"/>
        </w:numPr>
      </w:pPr>
      <w:r>
        <w:t xml:space="preserve">Presser </w:t>
      </w:r>
      <w:r>
        <w:rPr>
          <w:b/>
        </w:rPr>
        <w:t xml:space="preserve">[MODE] </w:t>
      </w:r>
      <w:r>
        <w:t xml:space="preserve">, l’écran s’éclaire et affiche </w:t>
      </w:r>
      <w:r w:rsidR="00DC1A78">
        <w:rPr>
          <w:b/>
        </w:rPr>
        <w:t>« EVENT 1 ON</w:t>
      </w:r>
      <w:r>
        <w:rPr>
          <w:b/>
        </w:rPr>
        <w:t> »</w:t>
      </w:r>
      <w:r>
        <w:t xml:space="preserve">, presser </w:t>
      </w:r>
      <w:r>
        <w:rPr>
          <w:b/>
        </w:rPr>
        <w:t>[SET] </w:t>
      </w:r>
      <w:r>
        <w:t xml:space="preserve"> pour ajuster la période d</w:t>
      </w:r>
      <w:r w:rsidR="00777E56">
        <w:t xml:space="preserve">e </w:t>
      </w:r>
      <w:r w:rsidR="00777E56" w:rsidRPr="00DC1A78">
        <w:t>demarage</w:t>
      </w:r>
      <w:r w:rsidRPr="00DC1A78">
        <w:t xml:space="preserve"> de la première opération.</w:t>
      </w:r>
      <w:r w:rsidR="00DC1A78">
        <w:t xml:space="preserve"> Utiliser </w:t>
      </w:r>
      <w:r w:rsidR="00DC1A78">
        <w:rPr>
          <w:b/>
        </w:rPr>
        <w:t xml:space="preserve">[UP/DOWN] </w:t>
      </w:r>
      <w:r w:rsidR="00DC1A78">
        <w:t xml:space="preserve">pour régler l’heure, les minutes et le jour de marche. Pour passer a l’etape suivante </w:t>
      </w:r>
    </w:p>
    <w:p w:rsidR="0000549E" w:rsidRDefault="000D0311" w:rsidP="000D0311">
      <w:pPr>
        <w:pStyle w:val="Paragraphedeliste"/>
        <w:ind w:left="1080"/>
      </w:pPr>
      <w:r>
        <w:t>(</w:t>
      </w:r>
      <w:r>
        <w:rPr>
          <w:b/>
        </w:rPr>
        <w:t>« EVENT 1 ON »</w:t>
      </w:r>
      <w:r>
        <w:t xml:space="preserve">) </w:t>
      </w:r>
      <w:r w:rsidR="00DC1A78">
        <w:t xml:space="preserve">il suffit de présser </w:t>
      </w:r>
      <w:r w:rsidR="00DC1A78">
        <w:rPr>
          <w:b/>
        </w:rPr>
        <w:t xml:space="preserve">[SET] </w:t>
      </w:r>
      <w:r w:rsidR="00DC1A78">
        <w:t>(Dans l’ordre : Heure, minutes, jour de marche)</w:t>
      </w:r>
    </w:p>
    <w:p w:rsidR="00DC1A78" w:rsidRDefault="00DC1A78" w:rsidP="00DC1A78">
      <w:pPr>
        <w:pStyle w:val="Paragraphedeliste"/>
        <w:numPr>
          <w:ilvl w:val="0"/>
          <w:numId w:val="5"/>
        </w:numPr>
      </w:pPr>
      <w:r>
        <w:t xml:space="preserve">Préssez </w:t>
      </w:r>
      <w:r w:rsidRPr="00DC1A78">
        <w:rPr>
          <w:b/>
        </w:rPr>
        <w:t xml:space="preserve">[MODE] </w:t>
      </w:r>
      <w:r>
        <w:t xml:space="preserve"> pour la seconde fois, </w:t>
      </w:r>
      <w:r w:rsidRPr="00DC1A78">
        <w:rPr>
          <w:b/>
        </w:rPr>
        <w:t xml:space="preserve">« EVENT 1 OFF » </w:t>
      </w:r>
      <w:r>
        <w:t xml:space="preserve">apparait présser </w:t>
      </w:r>
      <w:r w:rsidRPr="00DC1A78">
        <w:rPr>
          <w:b/>
        </w:rPr>
        <w:t xml:space="preserve">[SET] </w:t>
      </w:r>
      <w:r>
        <w:t xml:space="preserve">pour ajuster la fin de la premiere opération (Toujours dans le meme ordre heure, minutes, jour) </w:t>
      </w:r>
    </w:p>
    <w:p w:rsidR="00DC1A78" w:rsidRDefault="0036332C" w:rsidP="00DC1A78">
      <w:pPr>
        <w:pStyle w:val="Paragraphedeliste"/>
        <w:numPr>
          <w:ilvl w:val="0"/>
          <w:numId w:val="5"/>
        </w:numPr>
      </w:pPr>
      <w:r>
        <w:t>Une fois terminé pre</w:t>
      </w:r>
      <w:r w:rsidR="00DC1A78">
        <w:t xml:space="preserve">sser </w:t>
      </w:r>
      <w:r w:rsidR="00DC1A78" w:rsidRPr="00DC1A78">
        <w:rPr>
          <w:b/>
        </w:rPr>
        <w:t>[MODE]</w:t>
      </w:r>
      <w:r w:rsidR="00DC1A78">
        <w:rPr>
          <w:b/>
        </w:rPr>
        <w:t xml:space="preserve"> </w:t>
      </w:r>
      <w:r w:rsidR="00DC1A78">
        <w:t>pour valider et passer a la seconde opération</w:t>
      </w:r>
    </w:p>
    <w:p w:rsidR="00DC1A78" w:rsidRDefault="00DC1A78" w:rsidP="00DC1A78">
      <w:pPr>
        <w:pStyle w:val="Paragraphedeliste"/>
        <w:ind w:left="1080"/>
      </w:pPr>
    </w:p>
    <w:p w:rsidR="00DC1A78" w:rsidRDefault="00DC1A78" w:rsidP="00DC1A78"/>
    <w:p w:rsidR="00DC1A78" w:rsidRDefault="00DC1A78" w:rsidP="00DC1A78">
      <w:r>
        <w:t xml:space="preserve">Répéter plusieur fois ces trois étapes pour programmer d’autres opérations. </w:t>
      </w:r>
    </w:p>
    <w:p w:rsidR="00DC1A78" w:rsidRDefault="00DC1A78" w:rsidP="00DC1A78">
      <w:pPr>
        <w:pStyle w:val="Paragraphedeliste"/>
        <w:numPr>
          <w:ilvl w:val="0"/>
          <w:numId w:val="5"/>
        </w:numPr>
      </w:pPr>
      <w:r>
        <w:t xml:space="preserve">Une fois les opérations terminées,aprés avoir préssé </w:t>
      </w:r>
      <w:r w:rsidRPr="00DC1A78">
        <w:rPr>
          <w:b/>
        </w:rPr>
        <w:t>[MODE]</w:t>
      </w:r>
      <w:r>
        <w:rPr>
          <w:b/>
        </w:rPr>
        <w:t xml:space="preserve"> </w:t>
      </w:r>
      <w:r>
        <w:t xml:space="preserve"> l’écran affichera en haut à gauche </w:t>
      </w:r>
      <w:r>
        <w:rPr>
          <w:b/>
        </w:rPr>
        <w:t xml:space="preserve">« SCENT » </w:t>
      </w:r>
      <w:r>
        <w:t xml:space="preserve">et </w:t>
      </w:r>
      <w:r>
        <w:rPr>
          <w:b/>
        </w:rPr>
        <w:t xml:space="preserve">« WORK » </w:t>
      </w:r>
      <w:r>
        <w:t xml:space="preserve">il s’agit de la séléction du temps de marche exprimé en secondes. Avec </w:t>
      </w:r>
      <w:r>
        <w:rPr>
          <w:b/>
        </w:rPr>
        <w:t xml:space="preserve">[UP/DOWN] </w:t>
      </w:r>
      <w:r>
        <w:t xml:space="preserve">sélectionner le nombre de secondes voulues puis présser </w:t>
      </w:r>
      <w:r w:rsidRPr="00DC1A78">
        <w:rPr>
          <w:b/>
        </w:rPr>
        <w:t>[MODE]</w:t>
      </w:r>
      <w:r>
        <w:rPr>
          <w:b/>
        </w:rPr>
        <w:t xml:space="preserve"> </w:t>
      </w:r>
      <w:r>
        <w:t xml:space="preserve"> pour valider et basculer sur </w:t>
      </w:r>
      <w:r>
        <w:rPr>
          <w:b/>
        </w:rPr>
        <w:t xml:space="preserve">« SCENT » </w:t>
      </w:r>
      <w:r>
        <w:t xml:space="preserve">et </w:t>
      </w:r>
      <w:r>
        <w:rPr>
          <w:b/>
        </w:rPr>
        <w:t xml:space="preserve">« PAUSE » </w:t>
      </w:r>
      <w:r>
        <w:t xml:space="preserve">qui permet de choisir avec </w:t>
      </w:r>
      <w:r>
        <w:rPr>
          <w:b/>
        </w:rPr>
        <w:t xml:space="preserve">[UP/DOWN] </w:t>
      </w:r>
      <w:r w:rsidRPr="00DC1A78">
        <w:t>le temps de pause</w:t>
      </w:r>
      <w:r>
        <w:t xml:space="preserve"> aprés le temps de marche sélectionné précédement.</w:t>
      </w:r>
    </w:p>
    <w:p w:rsidR="00DC1A78" w:rsidRDefault="00DC1A78" w:rsidP="00DC1A78">
      <w:pPr>
        <w:pStyle w:val="Paragraphedeliste"/>
        <w:numPr>
          <w:ilvl w:val="0"/>
          <w:numId w:val="5"/>
        </w:numPr>
      </w:pPr>
      <w:r>
        <w:t xml:space="preserve">Enfin préssez </w:t>
      </w:r>
      <w:r w:rsidRPr="00DC1A78">
        <w:rPr>
          <w:b/>
        </w:rPr>
        <w:t>[MODE]</w:t>
      </w:r>
      <w:r>
        <w:rPr>
          <w:b/>
        </w:rPr>
        <w:t xml:space="preserve"> </w:t>
      </w:r>
      <w:r>
        <w:t>pour terminer la programmation.</w:t>
      </w:r>
    </w:p>
    <w:p w:rsidR="00DC1A78" w:rsidRDefault="00DC1A78" w:rsidP="00DC1A78"/>
    <w:p w:rsidR="00DC1A78" w:rsidRDefault="00DC1A78" w:rsidP="00DC1A78"/>
    <w:p w:rsidR="00DC1A78" w:rsidRDefault="00DC1A78" w:rsidP="00DC1A78">
      <w:pPr>
        <w:rPr>
          <w:b/>
          <w:u w:val="single"/>
        </w:rPr>
      </w:pPr>
      <w:r w:rsidRPr="00DC1A78">
        <w:rPr>
          <w:b/>
          <w:u w:val="single"/>
        </w:rPr>
        <w:t>DEMONSTRATION D’UTILISATION :</w:t>
      </w:r>
    </w:p>
    <w:p w:rsidR="00DC1A78" w:rsidRDefault="00DC1A78" w:rsidP="00DC1A78">
      <w:r>
        <w:t>On veut que le diffuseur fonctionne de Lundi à Mardi, de 8H à 20H. Et le Samedi et Dimanche on veut qu’il fonctionne de 7H à 12H</w:t>
      </w:r>
    </w:p>
    <w:p w:rsidR="00DC1A78" w:rsidRDefault="00DC1A78" w:rsidP="00DC1A78">
      <w:r>
        <w:t>Il suffit alors de sélectionner le premier évennement de de donner comme heure de départ 8H le Lundi et d’ajuster l’heure de fin a 20H le Mardi. Puis sélectionner le second évennement, de mettre 7H comme heure de départ le Samedi et 12H comme heure de fin le Dimanche.</w:t>
      </w:r>
    </w:p>
    <w:p w:rsidR="00DC1A78" w:rsidRDefault="00DC1A78" w:rsidP="00DC1A78"/>
    <w:p w:rsidR="00DC1A78" w:rsidRDefault="00DC1A78" w:rsidP="00DC1A78">
      <w:pPr>
        <w:rPr>
          <w:b/>
          <w:u w:val="single"/>
        </w:rPr>
      </w:pPr>
      <w:r>
        <w:rPr>
          <w:b/>
          <w:u w:val="single"/>
        </w:rPr>
        <w:t>MAINTENANCE :</w:t>
      </w:r>
    </w:p>
    <w:p w:rsidR="00DC1A78" w:rsidRDefault="00DC1A78" w:rsidP="00DC1A78">
      <w:r>
        <w:t>Si vous devez arreter d’utiliser le diffuseur pour une longue période (à partir de 3 semaines) il est préférable de le néttoyer avec de l’alcool.</w:t>
      </w:r>
    </w:p>
    <w:p w:rsidR="00DC1A78" w:rsidRDefault="00DC1A78" w:rsidP="00DC1A78">
      <w:r>
        <w:t>Méttez de l’alcool dans la bouteille fournie avec l’appareil et faites tourner l’appareil pendant 10 à 15 minutes puis éteignez l’appareil et enlever la bouteille d’alcool.</w:t>
      </w:r>
    </w:p>
    <w:p w:rsidR="00DC1A78" w:rsidRDefault="00DC1A78" w:rsidP="00DC1A78">
      <w:r>
        <w:rPr>
          <w:b/>
          <w:u w:val="single"/>
        </w:rPr>
        <w:t>ATTENTION :</w:t>
      </w:r>
      <w:r>
        <w:t>l’appareil doit etre néttoyé de cette manière tous les 2-3 mois.</w:t>
      </w:r>
    </w:p>
    <w:p w:rsidR="007E0880" w:rsidRDefault="007E0880" w:rsidP="00DC1A78"/>
    <w:p w:rsidR="008566E3" w:rsidRDefault="007E0880" w:rsidP="00DC1A78">
      <w:r w:rsidRPr="0036332C">
        <w:rPr>
          <w:u w:val="single"/>
        </w:rPr>
        <w:t>GARANTIE   12  MOIS</w:t>
      </w:r>
      <w:r w:rsidR="0036332C">
        <w:rPr>
          <w:u w:val="single"/>
        </w:rPr>
        <w:t xml:space="preserve"> ou( 24 mois en option* )</w:t>
      </w:r>
      <w:r w:rsidRPr="0036332C">
        <w:rPr>
          <w:u w:val="single"/>
        </w:rPr>
        <w:t xml:space="preserve"> </w:t>
      </w:r>
      <w:r w:rsidR="00EB7C38" w:rsidRPr="0036332C">
        <w:rPr>
          <w:u w:val="single"/>
        </w:rPr>
        <w:t xml:space="preserve"> PIECES ET  MAIN D’ </w:t>
      </w:r>
      <w:r w:rsidR="0036332C">
        <w:rPr>
          <w:u w:val="single"/>
        </w:rPr>
        <w:t xml:space="preserve">ŒUVRES  retour  en  atelier </w:t>
      </w:r>
      <w:r w:rsidR="00A17E4B">
        <w:t xml:space="preserve"> .  (</w:t>
      </w:r>
      <w:r w:rsidR="0036332C">
        <w:t>é</w:t>
      </w:r>
      <w:r w:rsidR="00A17E4B">
        <w:t>change standard</w:t>
      </w:r>
      <w:r w:rsidR="0036332C">
        <w:t xml:space="preserve"> par  un modèle </w:t>
      </w:r>
      <w:r w:rsidR="00A17E4B">
        <w:t xml:space="preserve"> similaire)</w:t>
      </w:r>
    </w:p>
    <w:p w:rsidR="00D91693" w:rsidRDefault="00D91693" w:rsidP="00DC1A78">
      <w:r>
        <w:t>La garantie peux  être annulé  en partie  ou en  totalité, si  les consignes</w:t>
      </w:r>
      <w:r w:rsidR="00A17E4B">
        <w:t>,</w:t>
      </w:r>
      <w:r>
        <w:t xml:space="preserve"> d’utilisation  et  d’entretien ne  sont  pas respecté</w:t>
      </w:r>
      <w:r w:rsidR="00A17E4B">
        <w:t>es</w:t>
      </w:r>
      <w:r>
        <w:t>.  Ai</w:t>
      </w:r>
      <w:r w:rsidR="00A17E4B">
        <w:t xml:space="preserve">nsi que l’utilisation  de pafum </w:t>
      </w:r>
      <w:r>
        <w:t xml:space="preserve"> </w:t>
      </w:r>
      <w:r w:rsidR="00A17E4B">
        <w:t xml:space="preserve">ou  autres produits  parfumant </w:t>
      </w:r>
      <w:r>
        <w:t>autres</w:t>
      </w:r>
      <w:r w:rsidR="00A17E4B">
        <w:t xml:space="preserve"> que  les  </w:t>
      </w:r>
      <w:r>
        <w:t xml:space="preserve"> parfums  TERRES DOREES, conçus pour  le diffuseur  101DF.</w:t>
      </w:r>
    </w:p>
    <w:p w:rsidR="0036332C" w:rsidRDefault="0036332C" w:rsidP="00DC1A78">
      <w:r>
        <w:t>*Garantie 12 mois  supplementaire avant  la  date  anniversaire , en otpion.</w:t>
      </w:r>
    </w:p>
    <w:p w:rsidR="00A17E4B" w:rsidRDefault="00A17E4B" w:rsidP="00DC1A78"/>
    <w:p w:rsidR="00A17E4B" w:rsidRDefault="00A17E4B" w:rsidP="00DC1A78">
      <w:r w:rsidRPr="004B18ED">
        <w:rPr>
          <w:u w:val="single"/>
        </w:rPr>
        <w:t>Description du materiel</w:t>
      </w:r>
      <w:r>
        <w:t> :</w:t>
      </w:r>
    </w:p>
    <w:p w:rsidR="00A17E4B" w:rsidRDefault="00A17E4B" w:rsidP="00A17E4B">
      <w:pPr>
        <w:pStyle w:val="Paragraphedeliste"/>
        <w:numPr>
          <w:ilvl w:val="0"/>
          <w:numId w:val="2"/>
        </w:numPr>
      </w:pPr>
      <w:r>
        <w:t>Dimensions : H        X L            X P</w:t>
      </w:r>
    </w:p>
    <w:p w:rsidR="00A17E4B" w:rsidRDefault="00A17E4B" w:rsidP="00A17E4B">
      <w:pPr>
        <w:pStyle w:val="Paragraphedeliste"/>
        <w:numPr>
          <w:ilvl w:val="0"/>
          <w:numId w:val="2"/>
        </w:numPr>
      </w:pPr>
      <w:r>
        <w:lastRenderedPageBreak/>
        <w:t>Alimentation</w:t>
      </w:r>
      <w:r w:rsidR="00FF067C">
        <w:t xml:space="preserve"> </w:t>
      </w:r>
      <w:r>
        <w:t xml:space="preserve"> : transformateur 220 volts / </w:t>
      </w:r>
    </w:p>
    <w:p w:rsidR="00A17E4B" w:rsidRDefault="00A17E4B" w:rsidP="00A17E4B">
      <w:pPr>
        <w:pStyle w:val="Paragraphedeliste"/>
        <w:numPr>
          <w:ilvl w:val="0"/>
          <w:numId w:val="2"/>
        </w:numPr>
      </w:pPr>
      <w:r>
        <w:t xml:space="preserve">Tube pvc transparant : L         x </w:t>
      </w:r>
      <w:r>
        <w:rPr>
          <w:rFonts w:cstheme="minorHAnsi"/>
        </w:rPr>
        <w:t>Ø</w:t>
      </w:r>
      <w:r>
        <w:t xml:space="preserve"> </w:t>
      </w:r>
    </w:p>
    <w:p w:rsidR="00FF067C" w:rsidRDefault="00A17E4B" w:rsidP="00A17E4B">
      <w:pPr>
        <w:pStyle w:val="Paragraphedeliste"/>
        <w:numPr>
          <w:ilvl w:val="0"/>
          <w:numId w:val="2"/>
        </w:numPr>
      </w:pPr>
      <w:r>
        <w:t>Accesoires</w:t>
      </w:r>
      <w:r w:rsidR="00FF067C">
        <w:t> fixation : 2 visses  + 2  chevilles</w:t>
      </w:r>
    </w:p>
    <w:p w:rsidR="004B18ED" w:rsidRDefault="00A17E4B" w:rsidP="00A17E4B">
      <w:pPr>
        <w:pStyle w:val="Paragraphedeliste"/>
        <w:numPr>
          <w:ilvl w:val="0"/>
          <w:numId w:val="2"/>
        </w:numPr>
      </w:pPr>
      <w:r>
        <w:t xml:space="preserve"> </w:t>
      </w:r>
      <w:r w:rsidR="004B18ED">
        <w:t xml:space="preserve">  X  </w:t>
      </w:r>
      <w:r w:rsidR="00FF067C">
        <w:t>Joint</w:t>
      </w:r>
      <w:r w:rsidR="004B18ED">
        <w:t>s</w:t>
      </w:r>
      <w:r w:rsidR="00FF067C">
        <w:t xml:space="preserve"> de remplacement</w:t>
      </w:r>
      <w:r w:rsidR="004B18ED">
        <w:t>.</w:t>
      </w:r>
    </w:p>
    <w:p w:rsidR="00A17E4B" w:rsidRDefault="004B18ED" w:rsidP="00A17E4B">
      <w:pPr>
        <w:pStyle w:val="Paragraphedeliste"/>
        <w:numPr>
          <w:ilvl w:val="0"/>
          <w:numId w:val="2"/>
        </w:numPr>
      </w:pPr>
      <w:r>
        <w:t>Notice  utilisation</w:t>
      </w:r>
      <w:r w:rsidR="00FF067C">
        <w:t xml:space="preserve"> </w:t>
      </w:r>
      <w:r>
        <w:t xml:space="preserve"> </w:t>
      </w:r>
    </w:p>
    <w:p w:rsidR="0007750A" w:rsidRDefault="0007750A" w:rsidP="00A17E4B">
      <w:pPr>
        <w:pStyle w:val="Paragraphedeliste"/>
        <w:numPr>
          <w:ilvl w:val="0"/>
          <w:numId w:val="2"/>
        </w:numPr>
      </w:pPr>
      <w:r>
        <w:t>2 clefs</w:t>
      </w:r>
    </w:p>
    <w:p w:rsidR="0007750A" w:rsidRDefault="0007750A" w:rsidP="00A17E4B">
      <w:pPr>
        <w:pStyle w:val="Paragraphedeliste"/>
        <w:numPr>
          <w:ilvl w:val="0"/>
          <w:numId w:val="2"/>
        </w:numPr>
      </w:pPr>
      <w:r>
        <w:t>1 flacon  pet ambré vide  de  150  ml</w:t>
      </w:r>
    </w:p>
    <w:p w:rsidR="004B18ED" w:rsidRDefault="004B18ED" w:rsidP="004B18ED"/>
    <w:p w:rsidR="004B18ED" w:rsidRPr="004B18ED" w:rsidRDefault="004B18ED" w:rsidP="004B18ED">
      <w:pPr>
        <w:rPr>
          <w:u w:val="single"/>
        </w:rPr>
      </w:pPr>
      <w:r w:rsidRPr="004B18ED">
        <w:rPr>
          <w:u w:val="single"/>
        </w:rPr>
        <w:t>CONTACT</w:t>
      </w:r>
      <w:r>
        <w:rPr>
          <w:u w:val="single"/>
        </w:rPr>
        <w:t> :</w:t>
      </w:r>
    </w:p>
    <w:p w:rsidR="0000549E" w:rsidRDefault="004B18ED">
      <w:r>
        <w:t>SAV / COMMERCIAL   tél : + 33  04 93 76 66 75</w:t>
      </w:r>
    </w:p>
    <w:p w:rsidR="004B18ED" w:rsidRDefault="004B18ED">
      <w:r>
        <w:t>TERRES  DOREES  SARL</w:t>
      </w:r>
    </w:p>
    <w:p w:rsidR="004B18ED" w:rsidRDefault="004B18ED">
      <w:r>
        <w:t xml:space="preserve"> 10   AVE  SADI  CARNOT</w:t>
      </w:r>
    </w:p>
    <w:p w:rsidR="004B18ED" w:rsidRDefault="004B18ED">
      <w:r>
        <w:t xml:space="preserve"> 06230 VILLEFRANCH E SUR MER  </w:t>
      </w:r>
    </w:p>
    <w:p w:rsidR="0036332C" w:rsidRDefault="004B18ED" w:rsidP="0036332C">
      <w:r>
        <w:t>France</w:t>
      </w:r>
      <w:r w:rsidR="0036332C" w:rsidRPr="0036332C">
        <w:t xml:space="preserve"> </w:t>
      </w:r>
    </w:p>
    <w:p w:rsidR="00D71067" w:rsidRDefault="0036332C" w:rsidP="0036332C">
      <w:r>
        <w:t>SAV / COMMERCIAL   tél : + 33  04 93 76 66 75</w:t>
      </w:r>
      <w:r w:rsidR="00D71067">
        <w:t xml:space="preserve">  /MOBILE : 06 11 18 14 32</w:t>
      </w:r>
    </w:p>
    <w:p w:rsidR="0036332C" w:rsidRDefault="0036332C" w:rsidP="0036332C">
      <w:r>
        <w:t xml:space="preserve">Email : </w:t>
      </w:r>
      <w:hyperlink r:id="rId12" w:history="1">
        <w:r w:rsidRPr="00F30231">
          <w:rPr>
            <w:rStyle w:val="Lienhypertexte"/>
          </w:rPr>
          <w:t>SAV@terres-dorees.com</w:t>
        </w:r>
      </w:hyperlink>
    </w:p>
    <w:p w:rsidR="0036332C" w:rsidRDefault="0036332C" w:rsidP="0036332C">
      <w:r>
        <w:t>Face book : TERRES DOREES</w:t>
      </w:r>
    </w:p>
    <w:p w:rsidR="0036332C" w:rsidRDefault="00D71067" w:rsidP="0036332C">
      <w:r>
        <w:t>SITE INTERNET   WWW.TERRES-DOREES.COM</w:t>
      </w:r>
    </w:p>
    <w:p w:rsidR="004B18ED" w:rsidRDefault="004B18ED"/>
    <w:p w:rsidR="004B18ED" w:rsidRDefault="004B18ED"/>
    <w:p w:rsidR="004B18ED" w:rsidRPr="004B18ED" w:rsidRDefault="004B18ED"/>
    <w:p w:rsidR="0000549E" w:rsidRDefault="0000549E">
      <w:pPr>
        <w:rPr>
          <w:b/>
          <w:u w:val="single"/>
        </w:rPr>
      </w:pPr>
    </w:p>
    <w:p w:rsidR="0000549E" w:rsidRPr="0000549E" w:rsidRDefault="000D0311">
      <w:r>
        <w:t>*Pour des raisons de sécurité, l’Aroma Diffuseur ne doit pas etre laissé à porté d’un enfant de moins de 14 ans</w:t>
      </w:r>
    </w:p>
    <w:sectPr w:rsidR="0000549E" w:rsidRPr="0000549E" w:rsidSect="005C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E1F"/>
    <w:multiLevelType w:val="hybridMultilevel"/>
    <w:tmpl w:val="B2EC7990"/>
    <w:lvl w:ilvl="0" w:tplc="040C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3416F3"/>
    <w:multiLevelType w:val="hybridMultilevel"/>
    <w:tmpl w:val="B8F05FA4"/>
    <w:lvl w:ilvl="0" w:tplc="E8FCA2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A7584"/>
    <w:multiLevelType w:val="hybridMultilevel"/>
    <w:tmpl w:val="74488E74"/>
    <w:lvl w:ilvl="0" w:tplc="CDF83E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8191D"/>
    <w:multiLevelType w:val="hybridMultilevel"/>
    <w:tmpl w:val="638A0EF0"/>
    <w:lvl w:ilvl="0" w:tplc="527265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F0BAD"/>
    <w:multiLevelType w:val="hybridMultilevel"/>
    <w:tmpl w:val="D6A8633C"/>
    <w:lvl w:ilvl="0" w:tplc="0708F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566B"/>
    <w:rsid w:val="0000549E"/>
    <w:rsid w:val="0007750A"/>
    <w:rsid w:val="000D0311"/>
    <w:rsid w:val="00240020"/>
    <w:rsid w:val="00276D6D"/>
    <w:rsid w:val="0036332C"/>
    <w:rsid w:val="00386469"/>
    <w:rsid w:val="00414E89"/>
    <w:rsid w:val="004B18ED"/>
    <w:rsid w:val="004E5A55"/>
    <w:rsid w:val="005C5BE9"/>
    <w:rsid w:val="00683B29"/>
    <w:rsid w:val="006F6822"/>
    <w:rsid w:val="00777E56"/>
    <w:rsid w:val="007D604D"/>
    <w:rsid w:val="007E0880"/>
    <w:rsid w:val="008566E3"/>
    <w:rsid w:val="008A056B"/>
    <w:rsid w:val="008E74A4"/>
    <w:rsid w:val="00920570"/>
    <w:rsid w:val="00A17E4B"/>
    <w:rsid w:val="00A45423"/>
    <w:rsid w:val="00AB5800"/>
    <w:rsid w:val="00AE7FCF"/>
    <w:rsid w:val="00B41B97"/>
    <w:rsid w:val="00BA3E9A"/>
    <w:rsid w:val="00BB479F"/>
    <w:rsid w:val="00D1566B"/>
    <w:rsid w:val="00D71067"/>
    <w:rsid w:val="00D8615F"/>
    <w:rsid w:val="00D91693"/>
    <w:rsid w:val="00DC1A78"/>
    <w:rsid w:val="00E12CE8"/>
    <w:rsid w:val="00E44EEA"/>
    <w:rsid w:val="00EB7C38"/>
    <w:rsid w:val="00FF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3" type="connector" idref="#_x0000_s1035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B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E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54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33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AV@terres-dore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B1615-4D39-4416-9278-C4F976B8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2016-12-08T17:55:00Z</dcterms:created>
  <dcterms:modified xsi:type="dcterms:W3CDTF">2016-12-09T15:21:00Z</dcterms:modified>
</cp:coreProperties>
</file>